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39"/>
        <w:tblW w:w="15843" w:type="dxa"/>
        <w:tblLayout w:type="fixed"/>
        <w:tblLook w:val="04A0"/>
      </w:tblPr>
      <w:tblGrid>
        <w:gridCol w:w="534"/>
        <w:gridCol w:w="2268"/>
        <w:gridCol w:w="2268"/>
        <w:gridCol w:w="2268"/>
        <w:gridCol w:w="2409"/>
        <w:gridCol w:w="1985"/>
        <w:gridCol w:w="1843"/>
        <w:gridCol w:w="2268"/>
      </w:tblGrid>
      <w:tr w:rsidR="00C230A7" w:rsidRPr="002E7B9A" w:rsidTr="00972C73">
        <w:trPr>
          <w:cantSplit/>
          <w:trHeight w:val="19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B9A" w:rsidRPr="00097039" w:rsidRDefault="00972C73" w:rsidP="00F1630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F163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</w:t>
            </w:r>
            <w:r w:rsidR="002E7B9A"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9A" w:rsidRPr="00097039" w:rsidRDefault="002E7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Жұмыста пайдаланатын нормативтік-құқықтық құжаттармен жұмыс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097039" w:rsidRDefault="002E7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 құжаттамасымен жұмыс</w:t>
            </w:r>
          </w:p>
          <w:p w:rsidR="002E7B9A" w:rsidRDefault="002E7B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 бағдарламаларын,</w:t>
            </w:r>
          </w:p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жоспарларын жасау және іске асыру бойынша көмек беру</w:t>
            </w:r>
          </w:p>
          <w:p w:rsidR="002E7B9A" w:rsidRDefault="002E7B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 ұйымдастыруға</w:t>
            </w:r>
            <w:r w:rsidR="00716C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көмек</w:t>
            </w:r>
          </w:p>
          <w:p w:rsidR="002E7B9A" w:rsidRDefault="002E7B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Болжау жұмыстарын жасауға және талдауға көмек</w:t>
            </w:r>
          </w:p>
          <w:p w:rsidR="002E7B9A" w:rsidRDefault="002E7B9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Өзара </w:t>
            </w:r>
          </w:p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сабаққа </w:t>
            </w:r>
          </w:p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қатысу</w:t>
            </w:r>
          </w:p>
          <w:p w:rsidR="002E7B9A" w:rsidRDefault="002E7B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Жас маманның педагогикалық қызметін бағалау.</w:t>
            </w:r>
          </w:p>
          <w:p w:rsidR="002E7B9A" w:rsidRPr="00097039" w:rsidRDefault="002E7B9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70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Жүргізілген жұмыс  туралы бірлескен есеп</w:t>
            </w:r>
          </w:p>
          <w:p w:rsidR="002E7B9A" w:rsidRDefault="002E7B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95B48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2020-2021 оқу жылына арналған әдістемелік нұсқау хат және Қазақстан Республикасының «Білім» туралы заңымен таныстыру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6F5421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Мектептің ішкі тәртіп ережесімен таныстыру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421" w:rsidRPr="00D07E34" w:rsidRDefault="006F5421" w:rsidP="006F5421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Оқу бағдарламасының құрылымы.</w:t>
            </w:r>
          </w:p>
          <w:p w:rsidR="002E7B9A" w:rsidRPr="00D07E34" w:rsidRDefault="002E7B9A" w:rsidP="00C230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911D3C" w:rsidP="00165A0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маманға сабаққа</w:t>
            </w:r>
            <w:r w:rsidR="00165A09" w:rsidRPr="00D07E34">
              <w:rPr>
                <w:rFonts w:ascii="Times New Roman" w:hAnsi="Times New Roman" w:cs="Times New Roman"/>
                <w:i/>
                <w:lang w:val="kk-KZ"/>
              </w:rPr>
              <w:t xml:space="preserve"> дайындаларда берілетін кеңестер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62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 w:rsidP="006F5421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5B48" w:rsidRPr="00D07E34" w:rsidRDefault="00695B48" w:rsidP="00695B48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маманға сынып журналының жүргізілуіне  нұсқау</w:t>
            </w:r>
          </w:p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A7" w:rsidRPr="00D07E34" w:rsidRDefault="00C230A7" w:rsidP="00C230A7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Бағдарламаға сүйеніп күнтізбелік  жоспарды құруды үйрету</w:t>
            </w:r>
          </w:p>
          <w:p w:rsidR="002E7B9A" w:rsidRPr="00D07E34" w:rsidRDefault="002E7B9A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 w:rsidP="00911D3C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F6362B" w:rsidP="00F6362B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маманды мұғалімдердің динамикалық өсу картасымен таныстыру</w:t>
            </w:r>
          </w:p>
        </w:tc>
      </w:tr>
      <w:tr w:rsidR="00C230A7" w:rsidRPr="00D07E34" w:rsidTr="00C230A7">
        <w:trPr>
          <w:trHeight w:val="32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C230A7" w:rsidP="00C230A7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Пән мұғалімінің лауазымдық міндетімен таныстыру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95B48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Үлгілік оқу жоспары,түсінік хат мазмұнымен танысу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 w:rsidP="00165A09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F6362B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1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 w:rsidP="00695B48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5B65C5" w:rsidP="00C230A7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маманды сабақ түрлері және оның құрылымымен таныстыру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C230A7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Мұғалімнің педагогикалық техникасы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Қазан</w:t>
            </w:r>
          </w:p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95B4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</w:rPr>
              <w:t xml:space="preserve">Қазақстан Республикасының "Қазақстан Республикасындағы баланың құқықтары </w:t>
            </w:r>
            <w:proofErr w:type="spellStart"/>
            <w:r w:rsidRPr="00D07E34">
              <w:rPr>
                <w:rFonts w:ascii="Times New Roman" w:hAnsi="Times New Roman" w:cs="Times New Roman"/>
                <w:i/>
                <w:color w:val="000000"/>
              </w:rPr>
              <w:t>туралы</w:t>
            </w:r>
            <w:proofErr w:type="spellEnd"/>
            <w:r w:rsidRPr="00D07E34">
              <w:rPr>
                <w:rFonts w:ascii="Times New Roman" w:hAnsi="Times New Roman" w:cs="Times New Roman"/>
                <w:i/>
                <w:color w:val="000000"/>
              </w:rPr>
              <w:t>" заңы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48" w:rsidRPr="00D07E34" w:rsidRDefault="00695B48" w:rsidP="00695B48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міндетті құжаттарды бірлесіп ресімдеу және толтыру;</w:t>
            </w:r>
          </w:p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7662F7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БЖБ,ТЖБ құрастыру үлгілері бойынша жұмыс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911D3C" w:rsidP="00165A0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 үстінде оқушылар қызметін ұйымдастыру жолдары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0A7" w:rsidRPr="00D07E34" w:rsidRDefault="00C230A7" w:rsidP="00C230A7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Тоқсан сайын әдіс</w:t>
            </w:r>
            <w:r w:rsidR="006F5421" w:rsidRPr="00D07E34">
              <w:rPr>
                <w:rFonts w:ascii="Times New Roman" w:hAnsi="Times New Roman" w:cs="Times New Roman"/>
                <w:i/>
                <w:lang w:val="kk-KZ"/>
              </w:rPr>
              <w:t xml:space="preserve">темелік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бірлестік жетекшісіне өткізуге тиісті құжат (білім сапасы)</w:t>
            </w:r>
          </w:p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29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F5421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</w:rPr>
              <w:t>Мұғалім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құзырл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ылығ</w:t>
            </w:r>
            <w:proofErr w:type="spellStart"/>
            <w:r w:rsidRPr="00D07E34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proofErr w:type="spellStart"/>
            <w:r w:rsidRPr="00D07E34">
              <w:rPr>
                <w:rFonts w:ascii="Times New Roman" w:hAnsi="Times New Roman" w:cs="Times New Roman"/>
                <w:i/>
              </w:rPr>
              <w:t>жайлы</w:t>
            </w:r>
            <w:proofErr w:type="spellEnd"/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түсінік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165A09" w:rsidP="00165A09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 барысында әр түрлі деңгейдегі оқуш</w:t>
            </w:r>
            <w:r w:rsidR="00911D3C" w:rsidRPr="00D07E34">
              <w:rPr>
                <w:rFonts w:ascii="Times New Roman" w:hAnsi="Times New Roman" w:cs="Times New Roman"/>
                <w:i/>
                <w:lang w:val="kk-KZ"/>
              </w:rPr>
              <w:t xml:space="preserve">ылармен жұмыс </w:t>
            </w:r>
            <w:r w:rsidR="00911D3C" w:rsidRPr="00D07E34">
              <w:rPr>
                <w:rFonts w:ascii="Times New Roman" w:hAnsi="Times New Roman" w:cs="Times New Roman"/>
                <w:i/>
                <w:lang w:val="kk-KZ"/>
              </w:rPr>
              <w:lastRenderedPageBreak/>
              <w:t>жүргізу жолдары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F542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1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F5421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Мектептегі кезекшілік,түрлі қоғамдық іс-шараларға қатынасу тәртібі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EA390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Білімленд,К</w:t>
            </w:r>
            <w:r w:rsidR="0007474F" w:rsidRPr="00D07E34">
              <w:rPr>
                <w:rFonts w:ascii="Times New Roman" w:hAnsi="Times New Roman" w:cs="Times New Roman"/>
                <w:i/>
                <w:lang w:val="kk-KZ"/>
              </w:rPr>
              <w:t>үнделік КЗ платформаларымен жұмыс жасау әдіс-тәсілдері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AD4ACB" w:rsidRPr="00D07E34">
              <w:rPr>
                <w:rFonts w:ascii="Times New Roman" w:hAnsi="Times New Roman" w:cs="Times New Roman"/>
                <w:i/>
                <w:lang w:val="kk-KZ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CE610C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proofErr w:type="spellStart"/>
            <w:r w:rsidRPr="00D07E34">
              <w:rPr>
                <w:rFonts w:ascii="Times New Roman" w:hAnsi="Times New Roman" w:cs="Times New Roman"/>
                <w:i/>
              </w:rPr>
              <w:t>Білім</w:t>
            </w:r>
            <w:proofErr w:type="spellEnd"/>
            <w:r w:rsidRPr="00D07E34">
              <w:rPr>
                <w:rFonts w:ascii="Times New Roman" w:hAnsi="Times New Roman" w:cs="Times New Roman"/>
                <w:i/>
              </w:rPr>
              <w:t xml:space="preserve"> беру </w:t>
            </w:r>
            <w:proofErr w:type="spellStart"/>
            <w:r w:rsidRPr="00D07E34">
              <w:rPr>
                <w:rFonts w:ascii="Times New Roman" w:hAnsi="Times New Roman" w:cs="Times New Roman"/>
                <w:i/>
              </w:rPr>
              <w:t>технологиялары</w:t>
            </w:r>
            <w:proofErr w:type="spellEnd"/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proofErr w:type="spellStart"/>
            <w:r w:rsidRPr="00D07E34">
              <w:rPr>
                <w:rFonts w:ascii="Times New Roman" w:hAnsi="Times New Roman" w:cs="Times New Roman"/>
                <w:i/>
              </w:rPr>
              <w:t>туралы</w:t>
            </w:r>
            <w:proofErr w:type="spellEnd"/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 xml:space="preserve">әдебиеттер мен </w:t>
            </w:r>
            <w:proofErr w:type="gramStart"/>
            <w:r w:rsidRPr="00D07E34">
              <w:rPr>
                <w:rFonts w:ascii="Times New Roman" w:hAnsi="Times New Roman" w:cs="Times New Roman"/>
                <w:i/>
              </w:rPr>
              <w:t>басылымдар</w:t>
            </w:r>
            <w:proofErr w:type="gramEnd"/>
            <w:r w:rsidRPr="00D07E34">
              <w:rPr>
                <w:rFonts w:ascii="Times New Roman" w:hAnsi="Times New Roman" w:cs="Times New Roman"/>
                <w:i/>
              </w:rPr>
              <w:t>ға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proofErr w:type="spellStart"/>
            <w:r w:rsidRPr="00D07E34">
              <w:rPr>
                <w:rFonts w:ascii="Times New Roman" w:hAnsi="Times New Roman" w:cs="Times New Roman"/>
                <w:i/>
              </w:rPr>
              <w:t>шолу</w:t>
            </w:r>
            <w:proofErr w:type="spellEnd"/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proofErr w:type="spellStart"/>
            <w:r w:rsidRPr="00D07E34">
              <w:rPr>
                <w:rFonts w:ascii="Times New Roman" w:hAnsi="Times New Roman" w:cs="Times New Roman"/>
                <w:i/>
              </w:rPr>
              <w:t>жасау</w:t>
            </w:r>
            <w:proofErr w:type="spellEnd"/>
          </w:p>
        </w:tc>
      </w:tr>
      <w:tr w:rsidR="00C230A7" w:rsidRPr="00D07E34" w:rsidTr="00C230A7">
        <w:trPr>
          <w:trHeight w:val="22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911D3C" w:rsidP="00165A09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Сабақты талдау әдістері мен түрлері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4237FC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ХХІ ғасыр мұғалімі қызметін үлгілеу (іскерлік ойын)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7B9A" w:rsidRPr="00D07E34" w:rsidRDefault="004237F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2E7B9A" w:rsidRPr="00D07E34" w:rsidRDefault="00097039" w:rsidP="00097039">
            <w:pPr>
              <w:ind w:left="113" w:right="113"/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  <w:t xml:space="preserve">       </w:t>
            </w:r>
            <w:r w:rsidR="002E7B9A"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Қара</w:t>
            </w:r>
            <w:r w:rsidR="00C230A7"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ш</w:t>
            </w:r>
            <w:r w:rsidR="002E7B9A"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ша</w:t>
            </w:r>
          </w:p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533" w:rsidRPr="00D07E34" w:rsidRDefault="00E1553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«ҚМЖ құру арқылы табысты сабаққа қол жеткізу»</w:t>
            </w:r>
          </w:p>
          <w:p w:rsidR="002E7B9A" w:rsidRPr="00D07E34" w:rsidRDefault="00E1553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(Жеке коучинг)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 w:rsidP="00F6362B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7FC" w:rsidRPr="00D07E34" w:rsidRDefault="004237FC" w:rsidP="004237F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Білім көтеру жоспарының жобасымен таныстыру</w:t>
            </w:r>
          </w:p>
          <w:p w:rsidR="002E7B9A" w:rsidRPr="00D07E34" w:rsidRDefault="002E7B9A" w:rsidP="004237FC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F5421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Кабинеттегі көрнекі құралдармен жұмыс жасау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4237FC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Жалпыға бірдей білім берудегі жаңалықтармен таныс 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4237F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4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695B48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</w:rPr>
              <w:t>Қазақстан Республикасының "</w:t>
            </w:r>
            <w:proofErr w:type="spellStart"/>
            <w:r w:rsidRPr="00D07E34">
              <w:rPr>
                <w:rFonts w:ascii="Times New Roman" w:hAnsi="Times New Roman" w:cs="Times New Roman"/>
                <w:i/>
                <w:color w:val="000000"/>
              </w:rPr>
              <w:t>Т</w:t>
            </w:r>
            <w:proofErr w:type="gramStart"/>
            <w:r w:rsidRPr="00D07E34">
              <w:rPr>
                <w:rFonts w:ascii="Times New Roman" w:hAnsi="Times New Roman" w:cs="Times New Roman"/>
                <w:i/>
                <w:color w:val="000000"/>
              </w:rPr>
              <w:t>i</w:t>
            </w:r>
            <w:proofErr w:type="gramEnd"/>
            <w:r w:rsidRPr="00D07E34">
              <w:rPr>
                <w:rFonts w:ascii="Times New Roman" w:hAnsi="Times New Roman" w:cs="Times New Roman"/>
                <w:i/>
                <w:color w:val="000000"/>
              </w:rPr>
              <w:t>л</w:t>
            </w:r>
            <w:proofErr w:type="spellEnd"/>
            <w:r w:rsidRPr="00D07E3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07E34">
              <w:rPr>
                <w:rFonts w:ascii="Times New Roman" w:hAnsi="Times New Roman" w:cs="Times New Roman"/>
                <w:i/>
                <w:color w:val="000000"/>
              </w:rPr>
              <w:t>туралы</w:t>
            </w:r>
            <w:proofErr w:type="spellEnd"/>
            <w:r w:rsidRPr="00D07E34">
              <w:rPr>
                <w:rFonts w:ascii="Times New Roman" w:hAnsi="Times New Roman" w:cs="Times New Roman"/>
                <w:i/>
                <w:color w:val="000000"/>
              </w:rPr>
              <w:t>" Заңы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F6362B" w:rsidP="00165A0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Интерактивтік әдістер және оларды оқу- тәрбие үрдісіне енгізу жолдары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E1553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Сабақтарға,онлайн семинарларға,шебер-кластарға қатыстыру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CE610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Білім беру технологияларын оқу-тәрбие үрдісіне енгізу жолдары</w:t>
            </w:r>
          </w:p>
        </w:tc>
      </w:tr>
      <w:tr w:rsidR="00C230A7" w:rsidRPr="00D07E34" w:rsidTr="00C230A7">
        <w:trPr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E7B9A" w:rsidRPr="00D07E34" w:rsidRDefault="00097039" w:rsidP="00097039">
            <w:pPr>
              <w:ind w:left="113" w:right="113"/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  <w:t xml:space="preserve">     </w:t>
            </w:r>
            <w:r w:rsidR="002E7B9A"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Желтоқсан</w:t>
            </w:r>
          </w:p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7FC" w:rsidRPr="00D07E34" w:rsidRDefault="004237FC" w:rsidP="004237F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Ғылыми басылымдарға мақала жолдау талаптарымен таныстыру.</w:t>
            </w:r>
          </w:p>
          <w:p w:rsidR="002E7B9A" w:rsidRPr="00D07E34" w:rsidRDefault="002E7B9A" w:rsidP="004237FC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4237F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C230A7" w:rsidRPr="00D07E34" w:rsidTr="00C230A7">
        <w:trPr>
          <w:trHeight w:val="3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165A09" w:rsidP="00165A0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Сабақта қолданылатын тиімді әдіс-тәсілдер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5B65C5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Педагогтың білім сапасына мониторинг жасау</w:t>
            </w:r>
          </w:p>
        </w:tc>
      </w:tr>
      <w:tr w:rsidR="00C230A7" w:rsidRPr="00D07E34" w:rsidTr="00C230A7">
        <w:trPr>
          <w:trHeight w:val="1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E15533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Жеке коучинг «Қалыптастырушы бағалау:тиімді кері </w:t>
            </w: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lastRenderedPageBreak/>
              <w:t>байланыс берудің жолдары»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165A09" w:rsidP="00165A0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lastRenderedPageBreak/>
              <w:t>Сабақ кезеңдерін ұтымды ұйымдастыру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4237F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695B4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</w:rPr>
              <w:t xml:space="preserve">«Педагог </w:t>
            </w:r>
            <w:proofErr w:type="gramStart"/>
            <w:r w:rsidRPr="00D07E34">
              <w:rPr>
                <w:rFonts w:ascii="Times New Roman" w:hAnsi="Times New Roman" w:cs="Times New Roman"/>
                <w:i/>
                <w:color w:val="000000"/>
              </w:rPr>
              <w:t>м</w:t>
            </w:r>
            <w:proofErr w:type="gramEnd"/>
            <w:r w:rsidRPr="00D07E34">
              <w:rPr>
                <w:rFonts w:ascii="Times New Roman" w:hAnsi="Times New Roman" w:cs="Times New Roman"/>
                <w:i/>
                <w:color w:val="000000"/>
              </w:rPr>
              <w:t xml:space="preserve">әртебесі» </w:t>
            </w:r>
            <w:proofErr w:type="spellStart"/>
            <w:r w:rsidRPr="00D07E34">
              <w:rPr>
                <w:rFonts w:ascii="Times New Roman" w:hAnsi="Times New Roman" w:cs="Times New Roman"/>
                <w:i/>
                <w:color w:val="000000"/>
              </w:rPr>
              <w:t>туралы</w:t>
            </w:r>
            <w:proofErr w:type="spellEnd"/>
            <w:r w:rsidRPr="00D07E34">
              <w:rPr>
                <w:rFonts w:ascii="Times New Roman" w:hAnsi="Times New Roman" w:cs="Times New Roman"/>
                <w:i/>
                <w:color w:val="000000"/>
              </w:rPr>
              <w:t xml:space="preserve"> Қазақстан Республикасының заңы,27.12.2019ж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E15533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І жартыжылдық бойыныша қорытынды жасап,бірлестік жетекшісіне есеп беру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D3C" w:rsidRPr="00D07E34" w:rsidRDefault="00911D3C" w:rsidP="00911D3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Сабақты талдау диагностикалық картасымен таныстыру</w:t>
            </w:r>
          </w:p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4237F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Педагогтің кәсіби дамуына мониторинг жүргізу</w:t>
            </w:r>
          </w:p>
        </w:tc>
      </w:tr>
      <w:tr w:rsidR="00C230A7" w:rsidRPr="00D07E34" w:rsidTr="00C230A7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B9A" w:rsidRPr="00D07E34" w:rsidRDefault="002E7B9A" w:rsidP="00F16309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165A0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Сабақтағы көрнекіліктер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4237F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CC4" w:rsidRPr="00D07E34" w:rsidRDefault="00AE1CC4" w:rsidP="00AE1CC4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 Әдістемелік бірлестіктерінің отырысында аралық есеп (оның ішінде электрондық) және бейнеролик (1-жартыжылдықта) ұсыну.</w:t>
            </w:r>
          </w:p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1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90040A">
            <w:pPr>
              <w:rPr>
                <w:rFonts w:ascii="Times New Roman" w:hAnsi="Times New Roman" w:cs="Times New Roman"/>
                <w:i/>
                <w:lang w:val="kk-KZ"/>
              </w:rPr>
            </w:pPr>
            <w:proofErr w:type="spellStart"/>
            <w:r w:rsidRPr="00D07E34">
              <w:rPr>
                <w:rFonts w:ascii="Times New Roman" w:hAnsi="Times New Roman" w:cs="Times New Roman"/>
                <w:i/>
              </w:rPr>
              <w:t>Зерттеу</w:t>
            </w:r>
            <w:proofErr w:type="spellEnd"/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әдістерінің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түрлері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1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аkt.e-portfolio порталымен жұмыс жасау бойынша нұсқау беру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165A0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Әр түрлі ситуациялық жағдайлардан шығу жолдары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C230A7" w:rsidRPr="00D07E34" w:rsidTr="00C230A7">
        <w:trPr>
          <w:trHeight w:val="1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E1553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Сабақтарға,онлайн семинарларға,шебер-кластарға қатыстыру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4237F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F6362B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Дарынды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оқушылардың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жұмысын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ұйымдастыру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жолдары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CC4" w:rsidRPr="00D07E34" w:rsidRDefault="00AE1CC4" w:rsidP="00AE1CC4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Педагогтың  жұмысқа</w:t>
            </w:r>
            <w:r w:rsidR="005B65C5"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, ұжымға</w:t>
            </w: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қарым-қатынасына мониторинг</w:t>
            </w:r>
            <w:r w:rsidRPr="00D07E34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жүргізу</w:t>
            </w:r>
          </w:p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2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Ата-</w:t>
            </w:r>
            <w:r w:rsidR="005B65C5" w:rsidRPr="00D07E34">
              <w:rPr>
                <w:rFonts w:ascii="Times New Roman" w:hAnsi="Times New Roman" w:cs="Times New Roman"/>
                <w:i/>
                <w:lang w:val="kk-KZ"/>
              </w:rPr>
              <w:t>аналармен жұмыс түрлерін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07474F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Сабақтағы ұтымды әдіс-тәсілдер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1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0CD" w:rsidRPr="00D07E34" w:rsidRDefault="00CD60C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Жеке коучинг.</w:t>
            </w:r>
          </w:p>
          <w:p w:rsidR="002E7B9A" w:rsidRPr="00D07E34" w:rsidRDefault="00E1553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«</w:t>
            </w:r>
            <w:r w:rsidR="00CD60CD" w:rsidRPr="00D07E34">
              <w:rPr>
                <w:rFonts w:ascii="Times New Roman" w:hAnsi="Times New Roman" w:cs="Times New Roman"/>
                <w:i/>
                <w:lang w:val="kk-KZ"/>
              </w:rPr>
              <w:t>С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абақ берудің тиімд</w:t>
            </w:r>
            <w:r w:rsidR="00CD60CD" w:rsidRPr="00D07E34">
              <w:rPr>
                <w:rFonts w:ascii="Times New Roman" w:hAnsi="Times New Roman" w:cs="Times New Roman"/>
                <w:i/>
                <w:lang w:val="kk-KZ"/>
              </w:rPr>
              <w:t>і әдіс-</w:t>
            </w:r>
            <w:r w:rsidR="00CD60CD" w:rsidRPr="00D07E34">
              <w:rPr>
                <w:rFonts w:ascii="Times New Roman" w:hAnsi="Times New Roman" w:cs="Times New Roman"/>
                <w:i/>
                <w:lang w:val="kk-KZ"/>
              </w:rPr>
              <w:lastRenderedPageBreak/>
              <w:t>тәсілдерін қолдану - жоғары сапаға қол жеткізу»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20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07474F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Дәстүрлі емес сабақтарды өткізу жолдары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BC47AA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Оқушыларды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ғылымға баулу, ғылыми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жұмыстарға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жетелеудегі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мұғалім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қызметі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AE1CC4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Педагогтің моральдық және іскерлік қасиеттеріне мониторинг жүргізу</w:t>
            </w:r>
          </w:p>
        </w:tc>
      </w:tr>
      <w:tr w:rsidR="00C230A7" w:rsidRPr="00D07E34" w:rsidTr="00C230A7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CD60CD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Сабақтарға,онлайн семинарларға,шебер-кластарға қатыстыру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07474F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Сабақтағы тиімді кері байланыс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1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Мектепішілік түрлі шараларға қатысу,ұжымдағы көшбасшылық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273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BC47AA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</w:rPr>
              <w:t>Инновациялық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қызмет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5B65C5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Педагогтың тәрбие жұмысына мониторинг жасау</w:t>
            </w:r>
          </w:p>
        </w:tc>
      </w:tr>
      <w:tr w:rsidR="00C230A7" w:rsidRPr="00D07E34" w:rsidTr="00C230A7">
        <w:trPr>
          <w:trHeight w:val="31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07474F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Видеосабақтарды тиімді қолдану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BC47AA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</w:rPr>
              <w:t>Инновациялық</w:t>
            </w:r>
            <w:r w:rsidR="00CE610C"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қызмет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>тің ерекшеліктері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B9A" w:rsidRPr="00D07E34" w:rsidRDefault="002E7B9A">
            <w:pPr>
              <w:ind w:left="113" w:right="113"/>
              <w:rPr>
                <w:rFonts w:ascii="Bahnschrift SemiBold" w:hAnsi="Bahnschrift SemiBold" w:cs="Times New Roman"/>
                <w:i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lang w:val="kk-KZ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07474F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 барысында әр түрлі ресур</w:t>
            </w:r>
            <w:r w:rsidR="005B65C5" w:rsidRPr="00D07E34">
              <w:rPr>
                <w:rFonts w:ascii="Times New Roman" w:hAnsi="Times New Roman" w:cs="Times New Roman"/>
                <w:i/>
                <w:lang w:val="kk-KZ"/>
              </w:rPr>
              <w:t xml:space="preserve">с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түрлерін тиімді қолдана білу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 w:rsidP="00BC47A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76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CD60C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Жеке коучинг.</w:t>
            </w:r>
          </w:p>
          <w:p w:rsidR="00CD60CD" w:rsidRPr="00D07E34" w:rsidRDefault="00CD60CD" w:rsidP="00CD60CD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«</w:t>
            </w:r>
            <w:r w:rsidR="005B65C5" w:rsidRPr="00D07E34">
              <w:rPr>
                <w:rFonts w:ascii="Times New Roman" w:hAnsi="Times New Roman" w:cs="Times New Roman"/>
                <w:i/>
                <w:lang w:val="kk-KZ"/>
              </w:rPr>
              <w:t>Сабақта АКТ құралдарын тиімді қолдану арқылы уақытты ұтымды пайдалану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3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07474F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Сабақтан тыс шара өткізу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5C5" w:rsidRPr="00D07E34" w:rsidRDefault="005B65C5" w:rsidP="005B65C5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Педагогтың  білім алушыларға қарым-қатынасына мониторинг</w:t>
            </w:r>
            <w:r w:rsidRPr="00D07E34">
              <w:rPr>
                <w:rFonts w:ascii="Times New Roman" w:hAnsi="Times New Roman" w:cs="Times New Roman"/>
                <w:i/>
                <w:color w:val="000000"/>
                <w:sz w:val="28"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жүргізу</w:t>
            </w:r>
          </w:p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22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CD60CD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Сабақтарға,онлайн семинарларға,шебер-</w:t>
            </w: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lastRenderedPageBreak/>
              <w:t>кластарға қатыстыру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Жас маман сабағына 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lastRenderedPageBreak/>
              <w:t>қатысу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7B9A" w:rsidRPr="00D07E34" w:rsidRDefault="002E7B9A">
            <w:pPr>
              <w:ind w:left="113" w:right="113"/>
              <w:jc w:val="center"/>
              <w:rPr>
                <w:rFonts w:ascii="Bahnschrift SemiBold" w:hAnsi="Bahnschrift SemiBold" w:cs="Times New Roman"/>
                <w:i/>
                <w:lang w:val="kk-KZ"/>
              </w:rPr>
            </w:pPr>
            <w:r w:rsidRPr="00D07E34">
              <w:rPr>
                <w:rFonts w:ascii="Bahnschrift SemiBold" w:hAnsi="Bahnschrift SemiBold" w:cs="Times New Roman"/>
                <w:i/>
                <w:lang w:val="kk-KZ"/>
              </w:rPr>
              <w:lastRenderedPageBreak/>
              <w:t>Мамыр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FC" w:rsidRPr="00D07E34" w:rsidRDefault="004237FC" w:rsidP="004237FC">
            <w:pPr>
              <w:rPr>
                <w:rFonts w:ascii="Times New Roman" w:hAnsi="Times New Roman" w:cs="Times New Roman"/>
                <w:i/>
              </w:rPr>
            </w:pPr>
            <w:r w:rsidRPr="00D07E34">
              <w:rPr>
                <w:rFonts w:ascii="Times New Roman" w:hAnsi="Times New Roman" w:cs="Times New Roman"/>
                <w:i/>
              </w:rPr>
              <w:t>Инновациялық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қызметтің</w:t>
            </w:r>
          </w:p>
          <w:p w:rsidR="002E7B9A" w:rsidRPr="00D07E34" w:rsidRDefault="004237FC" w:rsidP="004237FC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қ</w:t>
            </w:r>
            <w:r w:rsidRPr="00D07E34">
              <w:rPr>
                <w:rFonts w:ascii="Times New Roman" w:hAnsi="Times New Roman" w:cs="Times New Roman"/>
                <w:i/>
              </w:rPr>
              <w:t>ұрамдас</w:t>
            </w: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D07E34">
              <w:rPr>
                <w:rFonts w:ascii="Times New Roman" w:hAnsi="Times New Roman" w:cs="Times New Roman"/>
                <w:i/>
              </w:rPr>
              <w:t>бөлімдері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3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CD60C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Сабақтарға,онлайн семинарларға,шебер-кластарға қатыстыру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376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07474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Ашық сабақ өткізу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4237FC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Нәтижеге бағытталған білім беру және тәрбиелеу талаптары жайлы түсінік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5B65C5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Педагогтың білім сапасына мониторинг жасау</w:t>
            </w:r>
          </w:p>
        </w:tc>
      </w:tr>
      <w:tr w:rsidR="00C230A7" w:rsidRPr="00D07E34" w:rsidTr="00C230A7">
        <w:trPr>
          <w:trHeight w:val="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 xml:space="preserve">Тоқсан соңында және оқу жылы аяқталған соң жасалатын жұмыстармен таныстыру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AE1CC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lang w:val="kk-KZ"/>
              </w:rPr>
              <w:t>Жас маман сабағына қатысу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9A" w:rsidRPr="00D07E34" w:rsidRDefault="002E7B9A">
            <w:pPr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</w:tr>
      <w:tr w:rsidR="00C230A7" w:rsidRPr="00D07E34" w:rsidTr="00C230A7">
        <w:trPr>
          <w:trHeight w:val="272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B9A" w:rsidRPr="00D07E34" w:rsidRDefault="002E7B9A">
            <w:pPr>
              <w:rPr>
                <w:rFonts w:ascii="Bahnschrift SemiBold" w:hAnsi="Bahnschrift SemiBold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2E7B9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9A" w:rsidRPr="00D07E34" w:rsidRDefault="004237F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D07E34">
              <w:rPr>
                <w:rFonts w:ascii="Times New Roman" w:hAnsi="Times New Roman" w:cs="Times New Roman"/>
                <w:i/>
                <w:color w:val="000000"/>
                <w:lang w:val="kk-KZ"/>
              </w:rPr>
              <w:t>Тәлімгерлік жұмыс нәтижелері туралы есеп беру</w:t>
            </w:r>
          </w:p>
        </w:tc>
      </w:tr>
    </w:tbl>
    <w:p w:rsidR="00716C0B" w:rsidRPr="00D07E34" w:rsidRDefault="00716C0B" w:rsidP="00695B48">
      <w:pPr>
        <w:spacing w:after="0"/>
        <w:jc w:val="both"/>
        <w:rPr>
          <w:rFonts w:ascii="Bahnschrift SemiBold" w:hAnsi="Bahnschrift SemiBold"/>
          <w:i/>
          <w:lang w:val="kk-KZ"/>
        </w:rPr>
      </w:pPr>
      <w:r w:rsidRPr="00D07E34">
        <w:rPr>
          <w:rFonts w:ascii="Bahnschrift SemiBold" w:hAnsi="Bahnschrift SemiBold"/>
          <w:i/>
          <w:color w:val="000000"/>
          <w:sz w:val="28"/>
          <w:lang w:val="kk-KZ"/>
        </w:rPr>
        <w:t xml:space="preserve">      </w:t>
      </w:r>
    </w:p>
    <w:p w:rsidR="000E1E00" w:rsidRPr="00D07E34" w:rsidRDefault="000E1E00">
      <w:pPr>
        <w:rPr>
          <w:rFonts w:ascii="Bahnschrift SemiBold" w:hAnsi="Bahnschrift SemiBold"/>
          <w:i/>
          <w:lang w:val="kk-KZ"/>
        </w:rPr>
      </w:pPr>
    </w:p>
    <w:sectPr w:rsidR="000E1E00" w:rsidRPr="00D07E34" w:rsidSect="00C230A7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EBC"/>
    <w:multiLevelType w:val="hybridMultilevel"/>
    <w:tmpl w:val="462C7F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920"/>
    <w:multiLevelType w:val="hybridMultilevel"/>
    <w:tmpl w:val="AD3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D2"/>
    <w:multiLevelType w:val="hybridMultilevel"/>
    <w:tmpl w:val="BC1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D11E0"/>
    <w:multiLevelType w:val="hybridMultilevel"/>
    <w:tmpl w:val="0E1A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B9A"/>
    <w:rsid w:val="0007474F"/>
    <w:rsid w:val="00097039"/>
    <w:rsid w:val="000A0A0B"/>
    <w:rsid w:val="000E1E00"/>
    <w:rsid w:val="00165A09"/>
    <w:rsid w:val="002E7B9A"/>
    <w:rsid w:val="00340289"/>
    <w:rsid w:val="004237FC"/>
    <w:rsid w:val="00500C18"/>
    <w:rsid w:val="005B1321"/>
    <w:rsid w:val="005B65C5"/>
    <w:rsid w:val="006224AD"/>
    <w:rsid w:val="00695B48"/>
    <w:rsid w:val="006F5421"/>
    <w:rsid w:val="00716C0B"/>
    <w:rsid w:val="007662F7"/>
    <w:rsid w:val="008A3AA9"/>
    <w:rsid w:val="0090040A"/>
    <w:rsid w:val="00911D3C"/>
    <w:rsid w:val="00972C73"/>
    <w:rsid w:val="00AD4ACB"/>
    <w:rsid w:val="00AE1CC4"/>
    <w:rsid w:val="00B27A87"/>
    <w:rsid w:val="00BC47AA"/>
    <w:rsid w:val="00C230A7"/>
    <w:rsid w:val="00CD60CD"/>
    <w:rsid w:val="00CE5772"/>
    <w:rsid w:val="00CE610C"/>
    <w:rsid w:val="00D07E34"/>
    <w:rsid w:val="00E15533"/>
    <w:rsid w:val="00E44473"/>
    <w:rsid w:val="00EA390D"/>
    <w:rsid w:val="00F16309"/>
    <w:rsid w:val="00F6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77751</cp:lastModifiedBy>
  <cp:revision>11</cp:revision>
  <cp:lastPrinted>2020-10-11T14:33:00Z</cp:lastPrinted>
  <dcterms:created xsi:type="dcterms:W3CDTF">2020-10-06T10:56:00Z</dcterms:created>
  <dcterms:modified xsi:type="dcterms:W3CDTF">2020-10-11T14:34:00Z</dcterms:modified>
</cp:coreProperties>
</file>