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B756" w14:textId="00D92D0F" w:rsidR="00F12C76" w:rsidRPr="004C6944" w:rsidRDefault="00DB3136" w:rsidP="00DB3136">
      <w:pPr>
        <w:spacing w:after="0"/>
        <w:ind w:firstLine="709"/>
        <w:jc w:val="center"/>
        <w:rPr>
          <w:b/>
          <w:bCs/>
          <w:sz w:val="32"/>
          <w:szCs w:val="24"/>
          <w:lang w:val="kk-KZ"/>
        </w:rPr>
      </w:pPr>
      <w:r w:rsidRPr="004C6944">
        <w:rPr>
          <w:b/>
          <w:bCs/>
          <w:sz w:val="32"/>
          <w:szCs w:val="24"/>
          <w:lang w:val="kk-KZ"/>
        </w:rPr>
        <w:t xml:space="preserve">ХАБАРЛАНДЫРУ! </w:t>
      </w:r>
    </w:p>
    <w:p w14:paraId="26A238D2" w14:textId="386A95C0" w:rsidR="00920EEF" w:rsidRDefault="00920EEF" w:rsidP="00DB3136">
      <w:pPr>
        <w:spacing w:after="0"/>
        <w:ind w:firstLine="709"/>
        <w:jc w:val="center"/>
        <w:rPr>
          <w:lang w:val="kk-KZ"/>
        </w:rPr>
      </w:pPr>
    </w:p>
    <w:p w14:paraId="5C9AF92E" w14:textId="77777777" w:rsidR="008B7446" w:rsidRDefault="00920EEF" w:rsidP="00920EEF">
      <w:pPr>
        <w:spacing w:after="0"/>
        <w:ind w:firstLine="709"/>
        <w:rPr>
          <w:lang w:val="kk-KZ"/>
        </w:rPr>
      </w:pPr>
      <w:r w:rsidRPr="00920EEF">
        <w:rPr>
          <w:rFonts w:cs="Times New Roman"/>
          <w:lang w:val="kk-KZ"/>
        </w:rPr>
        <w:t xml:space="preserve">"Ақтөбе қаласының білім бөлімі" мемлекеттік мекемесінің "№ </w:t>
      </w:r>
      <w:r>
        <w:rPr>
          <w:rFonts w:cs="Times New Roman"/>
          <w:lang w:val="kk-KZ"/>
        </w:rPr>
        <w:t>39 қазақ</w:t>
      </w:r>
      <w:r w:rsidRPr="00920EEF">
        <w:rPr>
          <w:rFonts w:cs="Times New Roman"/>
          <w:lang w:val="kk-KZ"/>
        </w:rPr>
        <w:t xml:space="preserve"> орта</w:t>
      </w:r>
      <w:r>
        <w:rPr>
          <w:rFonts w:cs="Times New Roman"/>
          <w:lang w:val="kk-KZ"/>
        </w:rPr>
        <w:t xml:space="preserve"> жалпы білім беру </w:t>
      </w:r>
      <w:r w:rsidRPr="00920EEF">
        <w:rPr>
          <w:rFonts w:cs="Times New Roman"/>
          <w:lang w:val="kk-KZ"/>
        </w:rPr>
        <w:t>мекте</w:t>
      </w:r>
      <w:r>
        <w:rPr>
          <w:rFonts w:cs="Times New Roman"/>
          <w:lang w:val="kk-KZ"/>
        </w:rPr>
        <w:t>п-лицейі</w:t>
      </w:r>
      <w:r w:rsidRPr="00920EEF">
        <w:rPr>
          <w:rFonts w:cs="Times New Roman"/>
          <w:lang w:val="kk-KZ"/>
        </w:rPr>
        <w:t>" коммуналдық мемлекеттік мекемесі</w:t>
      </w:r>
      <w:r>
        <w:rPr>
          <w:rFonts w:cs="Times New Roman"/>
          <w:lang w:val="kk-KZ"/>
        </w:rPr>
        <w:t xml:space="preserve">нде педагогтерді конкурстық негізде жұмысқа қабылдау </w:t>
      </w:r>
      <w:r w:rsidRPr="00920EEF">
        <w:rPr>
          <w:rFonts w:cs="Times New Roman"/>
          <w:lang w:val="kk-KZ"/>
        </w:rPr>
        <w:t xml:space="preserve"> </w:t>
      </w:r>
      <w:r w:rsidR="00912E7F" w:rsidRPr="00DB3136">
        <w:rPr>
          <w:lang w:val="kk-KZ"/>
        </w:rPr>
        <w:t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</w:t>
      </w:r>
      <w:r>
        <w:rPr>
          <w:lang w:val="kk-KZ"/>
        </w:rPr>
        <w:t xml:space="preserve"> талаптарына сәйкес  жүргізіледі.</w:t>
      </w:r>
    </w:p>
    <w:p w14:paraId="40564E60" w14:textId="77777777" w:rsidR="008B7446" w:rsidRPr="008B7446" w:rsidRDefault="008B7446" w:rsidP="008B7446">
      <w:pPr>
        <w:spacing w:after="0"/>
        <w:rPr>
          <w:rFonts w:cs="Times New Roman"/>
          <w:lang w:val="kk-KZ"/>
        </w:rPr>
      </w:pPr>
      <w:r w:rsidRPr="008B7446">
        <w:rPr>
          <w:rFonts w:cs="Times New Roman"/>
          <w:lang w:val="kk-KZ"/>
        </w:rPr>
        <w:t xml:space="preserve">Мекен – жайы: Ақтөбе облысы, Ақтөбе қаласы, Астана ауданы, </w:t>
      </w:r>
      <w:r>
        <w:rPr>
          <w:rFonts w:cs="Times New Roman"/>
          <w:lang w:val="kk-KZ"/>
        </w:rPr>
        <w:t>Ағ.Жұбановтар көшесі 293А</w:t>
      </w:r>
    </w:p>
    <w:p w14:paraId="4A098B98" w14:textId="77777777" w:rsidR="008B7446" w:rsidRPr="006B1CF5" w:rsidRDefault="008B7446" w:rsidP="008B7446">
      <w:pPr>
        <w:spacing w:after="0"/>
        <w:rPr>
          <w:rFonts w:cs="Times New Roman"/>
        </w:rPr>
      </w:pPr>
      <w:r w:rsidRPr="006B1CF5">
        <w:rPr>
          <w:rFonts w:cs="Times New Roman"/>
        </w:rPr>
        <w:t>Телефон нөмірі: 8</w:t>
      </w:r>
      <w:r>
        <w:rPr>
          <w:rFonts w:cs="Times New Roman"/>
        </w:rPr>
        <w:t>(</w:t>
      </w:r>
      <w:r w:rsidRPr="006B1CF5">
        <w:rPr>
          <w:rFonts w:cs="Times New Roman"/>
        </w:rPr>
        <w:t>7132</w:t>
      </w:r>
      <w:r>
        <w:rPr>
          <w:rFonts w:cs="Times New Roman"/>
        </w:rPr>
        <w:t>)46</w:t>
      </w:r>
      <w:r w:rsidRPr="006B1CF5">
        <w:rPr>
          <w:rFonts w:cs="Times New Roman"/>
        </w:rPr>
        <w:t>-</w:t>
      </w:r>
      <w:r>
        <w:rPr>
          <w:rFonts w:cs="Times New Roman"/>
        </w:rPr>
        <w:t>73</w:t>
      </w:r>
      <w:r w:rsidRPr="006B1CF5">
        <w:rPr>
          <w:rFonts w:cs="Times New Roman"/>
        </w:rPr>
        <w:t>-</w:t>
      </w:r>
      <w:r>
        <w:rPr>
          <w:rFonts w:cs="Times New Roman"/>
        </w:rPr>
        <w:t>71</w:t>
      </w:r>
    </w:p>
    <w:p w14:paraId="6B3D3470" w14:textId="77777777" w:rsidR="008B7446" w:rsidRDefault="008B7446" w:rsidP="008B7446">
      <w:pPr>
        <w:spacing w:after="0"/>
        <w:rPr>
          <w:rFonts w:cs="Times New Roman"/>
        </w:rPr>
      </w:pPr>
      <w:r w:rsidRPr="006B1CF5">
        <w:rPr>
          <w:rFonts w:cs="Times New Roman"/>
        </w:rPr>
        <w:t xml:space="preserve">Электрондық пошта мекен-жайы: </w:t>
      </w:r>
      <w:hyperlink r:id="rId4" w:history="1">
        <w:r w:rsidRPr="00771270">
          <w:rPr>
            <w:rStyle w:val="a4"/>
            <w:rFonts w:cs="Times New Roman"/>
          </w:rPr>
          <w:t>39-mektep@aktgoroo.kz</w:t>
        </w:r>
      </w:hyperlink>
      <w:r>
        <w:rPr>
          <w:rFonts w:cs="Times New Roman"/>
        </w:rPr>
        <w:t xml:space="preserve"> </w:t>
      </w:r>
    </w:p>
    <w:p w14:paraId="17EA3118" w14:textId="2D7D7FC2" w:rsidR="00920EEF" w:rsidRPr="008D7063" w:rsidRDefault="00920EEF" w:rsidP="008D7063">
      <w:pPr>
        <w:pStyle w:val="2"/>
        <w:shd w:val="clear" w:color="auto" w:fill="FFFFFF"/>
        <w:spacing w:line="375" w:lineRule="atLeast"/>
        <w:rPr>
          <w:b w:val="0"/>
          <w:bCs w:val="0"/>
          <w:sz w:val="28"/>
          <w:szCs w:val="28"/>
          <w:lang w:val="kk-KZ"/>
        </w:rPr>
      </w:pPr>
      <w:r w:rsidRPr="008D7063">
        <w:rPr>
          <w:b w:val="0"/>
          <w:bCs w:val="0"/>
          <w:sz w:val="28"/>
          <w:szCs w:val="28"/>
          <w:lang w:val="kk-KZ"/>
        </w:rPr>
        <w:t>Мектептегі бос және (немесе) уақытша бос лауазымдар туралы ақпаратты жұмыспен қамту орталығының «ENBEK.KZ» сайтынан, мектеп сайтына</w:t>
      </w:r>
      <w:r w:rsidR="00CE4373" w:rsidRPr="008D7063">
        <w:rPr>
          <w:b w:val="0"/>
          <w:bCs w:val="0"/>
          <w:sz w:val="28"/>
          <w:szCs w:val="28"/>
          <w:lang w:val="kk-KZ"/>
        </w:rPr>
        <w:t xml:space="preserve"> </w:t>
      </w:r>
      <w:hyperlink r:id="rId5" w:tgtFrame="_blank" w:history="1">
        <w:r w:rsidR="00CE4373" w:rsidRPr="008D7063">
          <w:rPr>
            <w:rStyle w:val="a4"/>
            <w:b w:val="0"/>
            <w:bCs w:val="0"/>
            <w:sz w:val="28"/>
            <w:szCs w:val="28"/>
          </w:rPr>
          <w:t>mektep@aqtobemektep39.edu.kz</w:t>
        </w:r>
      </w:hyperlink>
      <w:r w:rsidR="00CE4373" w:rsidRPr="008D7063">
        <w:rPr>
          <w:rStyle w:val="a4"/>
          <w:b w:val="0"/>
          <w:bCs w:val="0"/>
          <w:sz w:val="28"/>
          <w:szCs w:val="28"/>
          <w:lang w:val="kk-KZ"/>
        </w:rPr>
        <w:t xml:space="preserve"> </w:t>
      </w:r>
      <w:r w:rsidR="00033D1B" w:rsidRPr="008D7063">
        <w:rPr>
          <w:b w:val="0"/>
          <w:bCs w:val="0"/>
          <w:sz w:val="28"/>
          <w:szCs w:val="28"/>
          <w:lang w:val="kk-KZ"/>
        </w:rPr>
        <w:t xml:space="preserve">, </w:t>
      </w:r>
      <w:r w:rsidRPr="008D7063">
        <w:rPr>
          <w:b w:val="0"/>
          <w:bCs w:val="0"/>
          <w:sz w:val="28"/>
          <w:szCs w:val="28"/>
          <w:lang w:val="kk-KZ"/>
        </w:rPr>
        <w:t xml:space="preserve"> инстаграм парақшасынан</w:t>
      </w:r>
      <w:r>
        <w:rPr>
          <w:lang w:val="kk-KZ"/>
        </w:rPr>
        <w:t xml:space="preserve"> </w:t>
      </w:r>
      <w:r w:rsidR="008D7063" w:rsidRPr="008D7063">
        <w:rPr>
          <w:b w:val="0"/>
          <w:bCs w:val="0"/>
          <w:color w:val="000000"/>
          <w:sz w:val="28"/>
          <w:szCs w:val="28"/>
        </w:rPr>
        <w:t>39qazaqortamektep_lyceum</w:t>
      </w:r>
      <w:r w:rsidR="008D7063">
        <w:rPr>
          <w:b w:val="0"/>
          <w:bCs w:val="0"/>
          <w:color w:val="000000"/>
          <w:sz w:val="28"/>
          <w:szCs w:val="28"/>
          <w:lang w:val="kk-KZ"/>
        </w:rPr>
        <w:t xml:space="preserve">  </w:t>
      </w:r>
      <w:r w:rsidRPr="008D7063">
        <w:rPr>
          <w:b w:val="0"/>
          <w:bCs w:val="0"/>
          <w:sz w:val="28"/>
          <w:szCs w:val="28"/>
          <w:lang w:val="kk-KZ"/>
        </w:rPr>
        <w:t>көруге  болады.</w:t>
      </w:r>
    </w:p>
    <w:p w14:paraId="08CB90B8" w14:textId="77777777" w:rsidR="008B7446" w:rsidRDefault="008B7446" w:rsidP="00920EEF">
      <w:pPr>
        <w:spacing w:after="0"/>
        <w:ind w:firstLine="709"/>
        <w:rPr>
          <w:lang w:val="kk-KZ"/>
        </w:rPr>
      </w:pPr>
    </w:p>
    <w:p w14:paraId="7169DD0A" w14:textId="58B92FA9" w:rsidR="00920EEF" w:rsidRDefault="00920EEF" w:rsidP="00920EEF">
      <w:pPr>
        <w:spacing w:after="0"/>
        <w:ind w:firstLine="709"/>
        <w:rPr>
          <w:lang w:val="kk-KZ"/>
        </w:rPr>
      </w:pPr>
      <w:r>
        <w:rPr>
          <w:lang w:val="kk-KZ"/>
        </w:rPr>
        <w:t>Конкурсқа жарияланған бос орын: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09"/>
        <w:gridCol w:w="2278"/>
        <w:gridCol w:w="831"/>
        <w:gridCol w:w="1262"/>
        <w:gridCol w:w="1003"/>
        <w:gridCol w:w="1324"/>
        <w:gridCol w:w="2037"/>
      </w:tblGrid>
      <w:tr w:rsidR="008B7446" w:rsidRPr="00BD4534" w14:paraId="2259A6AE" w14:textId="77777777" w:rsidTr="0040260D">
        <w:trPr>
          <w:jc w:val="center"/>
        </w:trPr>
        <w:tc>
          <w:tcPr>
            <w:tcW w:w="609" w:type="dxa"/>
          </w:tcPr>
          <w:p w14:paraId="1841A6DD" w14:textId="77777777" w:rsidR="008B7446" w:rsidRPr="00BD4534" w:rsidRDefault="008B7446" w:rsidP="00396516">
            <w:pPr>
              <w:jc w:val="center"/>
              <w:rPr>
                <w:sz w:val="24"/>
                <w:szCs w:val="24"/>
                <w:lang w:val="kk-KZ"/>
              </w:rPr>
            </w:pPr>
            <w:r w:rsidRPr="00BD4534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2278" w:type="dxa"/>
          </w:tcPr>
          <w:p w14:paraId="29AB29A7" w14:textId="77777777" w:rsidR="008B7446" w:rsidRPr="00BD4534" w:rsidRDefault="008B7446" w:rsidP="0039651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Бос және (немесе) уақытша бос лауазым атауы</w:t>
            </w:r>
          </w:p>
        </w:tc>
        <w:tc>
          <w:tcPr>
            <w:tcW w:w="831" w:type="dxa"/>
          </w:tcPr>
          <w:p w14:paraId="2669BC71" w14:textId="77777777" w:rsidR="008B7446" w:rsidRDefault="008B7446" w:rsidP="0039651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Орын саны</w:t>
            </w:r>
          </w:p>
        </w:tc>
        <w:tc>
          <w:tcPr>
            <w:tcW w:w="1262" w:type="dxa"/>
          </w:tcPr>
          <w:p w14:paraId="416F0D8C" w14:textId="77777777" w:rsidR="008B7446" w:rsidRPr="00BD4534" w:rsidRDefault="008B7446" w:rsidP="0039651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Сағат жүктемесі </w:t>
            </w:r>
          </w:p>
        </w:tc>
        <w:tc>
          <w:tcPr>
            <w:tcW w:w="1003" w:type="dxa"/>
          </w:tcPr>
          <w:p w14:paraId="5C678D2C" w14:textId="77777777" w:rsidR="008B7446" w:rsidRPr="00BD4534" w:rsidRDefault="008B7446" w:rsidP="0039651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 тілі</w:t>
            </w:r>
          </w:p>
        </w:tc>
        <w:tc>
          <w:tcPr>
            <w:tcW w:w="1324" w:type="dxa"/>
          </w:tcPr>
          <w:p w14:paraId="0B9FBE9C" w14:textId="77777777" w:rsidR="008B7446" w:rsidRPr="00BD4534" w:rsidRDefault="008B7446" w:rsidP="0039651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Тұрақты немесе уақытша орын</w:t>
            </w:r>
          </w:p>
        </w:tc>
        <w:tc>
          <w:tcPr>
            <w:tcW w:w="2037" w:type="dxa"/>
          </w:tcPr>
          <w:p w14:paraId="0A601030" w14:textId="77777777" w:rsidR="008B7446" w:rsidRPr="00BD4534" w:rsidRDefault="008B7446" w:rsidP="0039651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Ақы төлеу мөлшері</w:t>
            </w:r>
          </w:p>
        </w:tc>
      </w:tr>
      <w:tr w:rsidR="008B7446" w:rsidRPr="000800D4" w14:paraId="3BBAA776" w14:textId="77777777" w:rsidTr="0040260D">
        <w:trPr>
          <w:jc w:val="center"/>
        </w:trPr>
        <w:tc>
          <w:tcPr>
            <w:tcW w:w="609" w:type="dxa"/>
          </w:tcPr>
          <w:p w14:paraId="504BC516" w14:textId="2DB3EF91" w:rsidR="008B7446" w:rsidRDefault="0020558A" w:rsidP="0039651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78" w:type="dxa"/>
          </w:tcPr>
          <w:p w14:paraId="05D4B137" w14:textId="47FDA362" w:rsidR="008B7446" w:rsidRDefault="0020558A" w:rsidP="0039651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Орыс тілі мен әдебиеті пәні мұғалімі</w:t>
            </w:r>
          </w:p>
        </w:tc>
        <w:tc>
          <w:tcPr>
            <w:tcW w:w="831" w:type="dxa"/>
          </w:tcPr>
          <w:p w14:paraId="4B9F44C0" w14:textId="12E72E8A" w:rsidR="008B7446" w:rsidRDefault="0020558A" w:rsidP="0039651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62" w:type="dxa"/>
          </w:tcPr>
          <w:p w14:paraId="381D5550" w14:textId="4E2DCFFB" w:rsidR="008B7446" w:rsidRPr="00BD4534" w:rsidRDefault="0020558A" w:rsidP="0039651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 сағат</w:t>
            </w:r>
          </w:p>
        </w:tc>
        <w:tc>
          <w:tcPr>
            <w:tcW w:w="1003" w:type="dxa"/>
          </w:tcPr>
          <w:p w14:paraId="585EB68D" w14:textId="77777777" w:rsidR="008B7446" w:rsidRDefault="008B7446" w:rsidP="0039651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324" w:type="dxa"/>
          </w:tcPr>
          <w:p w14:paraId="448E2CEB" w14:textId="6D1627F1" w:rsidR="008B7446" w:rsidRDefault="0020558A" w:rsidP="0039651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2037" w:type="dxa"/>
          </w:tcPr>
          <w:p w14:paraId="150F963C" w14:textId="32327F46" w:rsidR="00DB5835" w:rsidRDefault="000800D4" w:rsidP="00396516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  <w:r w:rsidR="008B7446" w:rsidRPr="0080424B">
              <w:rPr>
                <w:sz w:val="22"/>
                <w:lang w:val="kk-KZ"/>
              </w:rPr>
              <w:t>0000-</w:t>
            </w:r>
            <w:r w:rsidR="008B7446">
              <w:rPr>
                <w:sz w:val="22"/>
                <w:lang w:val="kk-KZ"/>
              </w:rPr>
              <w:t>110</w:t>
            </w:r>
            <w:r w:rsidR="008B7446" w:rsidRPr="0080424B">
              <w:rPr>
                <w:sz w:val="22"/>
                <w:lang w:val="kk-KZ"/>
              </w:rPr>
              <w:t>000</w:t>
            </w:r>
            <w:r w:rsidR="008B7446">
              <w:rPr>
                <w:sz w:val="22"/>
                <w:lang w:val="kk-KZ"/>
              </w:rPr>
              <w:t xml:space="preserve"> </w:t>
            </w:r>
          </w:p>
          <w:p w14:paraId="1D5E0A37" w14:textId="12034109" w:rsidR="008B7446" w:rsidRDefault="008B7446" w:rsidP="00396516">
            <w:pPr>
              <w:jc w:val="center"/>
              <w:rPr>
                <w:sz w:val="22"/>
                <w:lang w:val="kk-KZ"/>
              </w:rPr>
            </w:pPr>
            <w:r w:rsidRPr="0080424B">
              <w:rPr>
                <w:sz w:val="22"/>
                <w:lang w:val="kk-KZ"/>
              </w:rPr>
              <w:t xml:space="preserve">(жүз мың-  жүз </w:t>
            </w:r>
            <w:r>
              <w:rPr>
                <w:sz w:val="22"/>
                <w:lang w:val="kk-KZ"/>
              </w:rPr>
              <w:t xml:space="preserve">он </w:t>
            </w:r>
            <w:r w:rsidRPr="0080424B">
              <w:rPr>
                <w:sz w:val="22"/>
                <w:lang w:val="kk-KZ"/>
              </w:rPr>
              <w:t>мың) теңге (еңбек өтілі мен біліктілік санатына байланысты)</w:t>
            </w:r>
          </w:p>
        </w:tc>
      </w:tr>
    </w:tbl>
    <w:p w14:paraId="7A5C0E78" w14:textId="38A40A4E" w:rsidR="00920EEF" w:rsidRDefault="00920EEF" w:rsidP="00920EEF">
      <w:pPr>
        <w:spacing w:after="0"/>
        <w:ind w:firstLine="709"/>
        <w:rPr>
          <w:lang w:val="kk-KZ"/>
        </w:rPr>
      </w:pPr>
    </w:p>
    <w:p w14:paraId="0A4B8A73" w14:textId="5E43861E" w:rsidR="00640F88" w:rsidRPr="00640F88" w:rsidRDefault="00640F88" w:rsidP="00640F88">
      <w:pPr>
        <w:spacing w:after="0"/>
        <w:ind w:firstLine="708"/>
        <w:rPr>
          <w:rFonts w:cs="Times New Roman"/>
          <w:lang w:val="kk-KZ"/>
        </w:rPr>
      </w:pPr>
      <w:r w:rsidRPr="00640F88">
        <w:rPr>
          <w:rFonts w:cs="Times New Roman"/>
          <w:lang w:val="kk-KZ"/>
        </w:rPr>
        <w:t xml:space="preserve">Конкурсқа құжаттар тапсыру уақыты 2025 жылдың  </w:t>
      </w:r>
      <w:r w:rsidR="0020558A">
        <w:rPr>
          <w:rFonts w:cs="Times New Roman"/>
          <w:lang w:val="kk-KZ"/>
        </w:rPr>
        <w:t>0</w:t>
      </w:r>
      <w:r w:rsidR="000800D4">
        <w:rPr>
          <w:rFonts w:cs="Times New Roman"/>
          <w:lang w:val="kk-KZ"/>
        </w:rPr>
        <w:t>8</w:t>
      </w:r>
      <w:r w:rsidR="0020558A">
        <w:rPr>
          <w:rFonts w:cs="Times New Roman"/>
          <w:lang w:val="kk-KZ"/>
        </w:rPr>
        <w:t xml:space="preserve"> желтоқсан </w:t>
      </w:r>
      <w:r w:rsidRPr="00640F88">
        <w:rPr>
          <w:rFonts w:cs="Times New Roman"/>
          <w:lang w:val="kk-KZ"/>
        </w:rPr>
        <w:t xml:space="preserve"> – 1</w:t>
      </w:r>
      <w:r w:rsidR="000800D4">
        <w:rPr>
          <w:rFonts w:cs="Times New Roman"/>
          <w:lang w:val="kk-KZ"/>
        </w:rPr>
        <w:t>8</w:t>
      </w:r>
      <w:r w:rsidR="0020558A">
        <w:rPr>
          <w:rFonts w:cs="Times New Roman"/>
          <w:lang w:val="kk-KZ"/>
        </w:rPr>
        <w:t xml:space="preserve"> желтоқсан</w:t>
      </w:r>
      <w:r w:rsidRPr="00640F88">
        <w:rPr>
          <w:rFonts w:cs="Times New Roman"/>
          <w:lang w:val="kk-KZ"/>
        </w:rPr>
        <w:t xml:space="preserve"> аралығы.</w:t>
      </w:r>
    </w:p>
    <w:p w14:paraId="0F0B1A66" w14:textId="741D6F72" w:rsidR="00640F88" w:rsidRPr="00640F88" w:rsidRDefault="00640F88" w:rsidP="00640F88">
      <w:pPr>
        <w:spacing w:after="0"/>
        <w:ind w:firstLine="708"/>
        <w:rPr>
          <w:rFonts w:cs="Times New Roman"/>
          <w:lang w:val="kk-KZ"/>
        </w:rPr>
      </w:pPr>
      <w:r w:rsidRPr="00640F88">
        <w:rPr>
          <w:rFonts w:cs="Times New Roman"/>
          <w:lang w:val="kk-KZ"/>
        </w:rPr>
        <w:t>Конкурстық құжаттардың қаралу уақыты 2025 жылдың 1</w:t>
      </w:r>
      <w:r w:rsidR="000800D4">
        <w:rPr>
          <w:rFonts w:cs="Times New Roman"/>
          <w:lang w:val="kk-KZ"/>
        </w:rPr>
        <w:t>9</w:t>
      </w:r>
      <w:r w:rsidR="0020558A">
        <w:rPr>
          <w:rFonts w:cs="Times New Roman"/>
          <w:lang w:val="kk-KZ"/>
        </w:rPr>
        <w:t xml:space="preserve"> желтоқсан</w:t>
      </w:r>
      <w:r w:rsidRPr="00640F88">
        <w:rPr>
          <w:rFonts w:cs="Times New Roman"/>
          <w:lang w:val="kk-KZ"/>
        </w:rPr>
        <w:t xml:space="preserve"> – </w:t>
      </w:r>
      <w:r w:rsidR="0020558A">
        <w:rPr>
          <w:rFonts w:cs="Times New Roman"/>
          <w:lang w:val="kk-KZ"/>
        </w:rPr>
        <w:t>2</w:t>
      </w:r>
      <w:r w:rsidR="000800D4">
        <w:rPr>
          <w:rFonts w:cs="Times New Roman"/>
          <w:lang w:val="kk-KZ"/>
        </w:rPr>
        <w:t>5</w:t>
      </w:r>
      <w:r w:rsidR="0020558A">
        <w:rPr>
          <w:rFonts w:cs="Times New Roman"/>
          <w:lang w:val="kk-KZ"/>
        </w:rPr>
        <w:t xml:space="preserve"> желтоқсан</w:t>
      </w:r>
      <w:r w:rsidRPr="00640F88">
        <w:rPr>
          <w:rFonts w:cs="Times New Roman"/>
          <w:lang w:val="kk-KZ"/>
        </w:rPr>
        <w:t xml:space="preserve"> аралығы.</w:t>
      </w:r>
    </w:p>
    <w:p w14:paraId="38006C82" w14:textId="77777777" w:rsidR="00640F88" w:rsidRPr="00640F88" w:rsidRDefault="00640F88" w:rsidP="00640F88">
      <w:pPr>
        <w:ind w:firstLine="708"/>
        <w:rPr>
          <w:rFonts w:cs="Times New Roman"/>
          <w:lang w:val="kk-KZ"/>
        </w:rPr>
      </w:pPr>
      <w:r w:rsidRPr="00640F88">
        <w:rPr>
          <w:rFonts w:cs="Times New Roman"/>
          <w:lang w:val="kk-KZ"/>
        </w:rPr>
        <w:t>Конкурсқа қатысу үшін құжаттар https://hr-nobd.edu.kz/ платформасы арқылы электронды түрде тапсырылады</w:t>
      </w:r>
    </w:p>
    <w:p w14:paraId="25286B49" w14:textId="6A1A1086" w:rsidR="00920EEF" w:rsidRDefault="00920EEF" w:rsidP="00920EEF">
      <w:pPr>
        <w:spacing w:after="0"/>
        <w:ind w:firstLine="709"/>
        <w:rPr>
          <w:lang w:val="kk-KZ"/>
        </w:rPr>
      </w:pPr>
      <w:r>
        <w:rPr>
          <w:lang w:val="kk-KZ"/>
        </w:rPr>
        <w:t>Конкурсқа қатысуға ниет білдірген адам қағиданың 113-тармағына сәйкес хабарландыруда көрсетілген құжаттарды қа</w:t>
      </w:r>
      <w:r w:rsidR="00262265">
        <w:rPr>
          <w:lang w:val="kk-KZ"/>
        </w:rPr>
        <w:t xml:space="preserve">былдау мерзімінде келесі құжаттарды қағаз түрінде жолдай алады. </w:t>
      </w:r>
    </w:p>
    <w:p w14:paraId="6B67B32C" w14:textId="77777777" w:rsidR="00033D1B" w:rsidRPr="00033D1B" w:rsidRDefault="00033D1B" w:rsidP="00033D1B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33D1B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 </w:t>
      </w:r>
      <w:r w:rsidRPr="00033D1B">
        <w:rPr>
          <w:color w:val="000000"/>
          <w:spacing w:val="2"/>
          <w:sz w:val="28"/>
          <w:szCs w:val="28"/>
          <w:lang w:val="kk-KZ"/>
        </w:rPr>
        <w:t>1) осы Қағидаларға </w:t>
      </w:r>
      <w:hyperlink r:id="rId6" w:anchor="z197" w:history="1">
        <w:r w:rsidRPr="00033D1B">
          <w:rPr>
            <w:rStyle w:val="a4"/>
            <w:color w:val="073A5E"/>
            <w:spacing w:val="2"/>
            <w:sz w:val="28"/>
            <w:szCs w:val="28"/>
            <w:lang w:val="kk-KZ"/>
          </w:rPr>
          <w:t>3-қосымшаға</w:t>
        </w:r>
      </w:hyperlink>
      <w:r w:rsidRPr="00033D1B">
        <w:rPr>
          <w:color w:val="000000"/>
          <w:spacing w:val="2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0451A137" w14:textId="77777777" w:rsidR="00033D1B" w:rsidRPr="00033D1B" w:rsidRDefault="00033D1B" w:rsidP="00033D1B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33D1B">
        <w:rPr>
          <w:color w:val="000000"/>
          <w:spacing w:val="2"/>
          <w:sz w:val="28"/>
          <w:szCs w:val="28"/>
          <w:lang w:val="kk-KZ"/>
        </w:rPr>
        <w:t>      2) жеке басын куәландыратын құжат не цифрлық құжаттар сервисінен алынған электрондық құжат (сәйкестендіру үшін);</w:t>
      </w:r>
    </w:p>
    <w:p w14:paraId="4AA262C4" w14:textId="77777777" w:rsidR="00033D1B" w:rsidRPr="00033D1B" w:rsidRDefault="00033D1B" w:rsidP="00033D1B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33D1B">
        <w:rPr>
          <w:color w:val="000000"/>
          <w:spacing w:val="2"/>
          <w:sz w:val="28"/>
          <w:szCs w:val="28"/>
          <w:lang w:val="kk-KZ"/>
        </w:rPr>
        <w:lastRenderedPageBreak/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52B3E45A" w14:textId="77777777" w:rsidR="00033D1B" w:rsidRPr="00033D1B" w:rsidRDefault="00033D1B" w:rsidP="0040260D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33D1B">
        <w:rPr>
          <w:color w:val="000000"/>
          <w:spacing w:val="2"/>
          <w:sz w:val="28"/>
          <w:szCs w:val="28"/>
          <w:lang w:val="kk-KZ"/>
        </w:rPr>
        <w:t>      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5A4C20CB" w14:textId="77777777" w:rsidR="00033D1B" w:rsidRPr="00033D1B" w:rsidRDefault="00033D1B" w:rsidP="0040260D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33D1B">
        <w:rPr>
          <w:color w:val="000000"/>
          <w:spacing w:val="2"/>
          <w:sz w:val="28"/>
          <w:szCs w:val="28"/>
          <w:lang w:val="kk-KZ"/>
        </w:rPr>
        <w:t>      5) еңбек қызметін растайтын құжаттың көшірмесі (бар болса);</w:t>
      </w:r>
    </w:p>
    <w:p w14:paraId="3592EC41" w14:textId="77777777" w:rsidR="00033D1B" w:rsidRPr="00033D1B" w:rsidRDefault="00033D1B" w:rsidP="0040260D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33D1B">
        <w:rPr>
          <w:color w:val="000000"/>
          <w:spacing w:val="2"/>
          <w:sz w:val="28"/>
          <w:szCs w:val="28"/>
          <w:lang w:val="kk-KZ"/>
        </w:rPr>
        <w:t>     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033D1B">
          <w:rPr>
            <w:rStyle w:val="a4"/>
            <w:color w:val="073A5E"/>
            <w:spacing w:val="2"/>
            <w:sz w:val="28"/>
            <w:szCs w:val="28"/>
            <w:lang w:val="kk-KZ"/>
          </w:rPr>
          <w:t>бұйрығымен</w:t>
        </w:r>
      </w:hyperlink>
      <w:r w:rsidRPr="00033D1B">
        <w:rPr>
          <w:color w:val="000000"/>
          <w:spacing w:val="2"/>
          <w:sz w:val="28"/>
          <w:szCs w:val="28"/>
          <w:lang w:val="kk-KZ"/>
        </w:rPr>
        <w:t> (Нормативтік құқықтық актілерді мемлекеттік тіркеу( тізілімінде № 21579 болып тіркелген) бекітілген 075/у нысаны бойынша денсаулық жағдайы туралы анықтама;</w:t>
      </w:r>
    </w:p>
    <w:p w14:paraId="607E51A7" w14:textId="77777777" w:rsidR="00033D1B" w:rsidRPr="00033D1B" w:rsidRDefault="00033D1B" w:rsidP="0040260D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33D1B">
        <w:rPr>
          <w:color w:val="000000"/>
          <w:spacing w:val="2"/>
          <w:sz w:val="28"/>
          <w:szCs w:val="28"/>
          <w:lang w:val="kk-KZ"/>
        </w:rPr>
        <w:t>      7) психикалық, мінез-құлықтық бұзылушылықтары бар аурудың динамикалық бақылауда жоқтығы туралы анықтама;</w:t>
      </w:r>
    </w:p>
    <w:p w14:paraId="690F5DEA" w14:textId="77777777" w:rsidR="00033D1B" w:rsidRPr="00033D1B" w:rsidRDefault="00033D1B" w:rsidP="0040260D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33D1B">
        <w:rPr>
          <w:color w:val="000000"/>
          <w:spacing w:val="2"/>
          <w:sz w:val="28"/>
          <w:szCs w:val="28"/>
          <w:lang w:val="kk-KZ"/>
        </w:rPr>
        <w:t>      8) наркологиялық аурудың динамикалық бақылауда жоқтығы туралы анықтама;</w:t>
      </w:r>
    </w:p>
    <w:p w14:paraId="0D92C994" w14:textId="77777777" w:rsidR="00033D1B" w:rsidRPr="00033D1B" w:rsidRDefault="00033D1B" w:rsidP="0040260D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33D1B">
        <w:rPr>
          <w:color w:val="000000"/>
          <w:spacing w:val="2"/>
          <w:sz w:val="28"/>
          <w:szCs w:val="28"/>
          <w:lang w:val="kk-KZ"/>
        </w:rPr>
        <w:t>      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534BF800" w14:textId="77777777" w:rsidR="00033D1B" w:rsidRPr="00033D1B" w:rsidRDefault="00033D1B" w:rsidP="0040260D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033D1B">
        <w:rPr>
          <w:color w:val="000000"/>
          <w:spacing w:val="2"/>
          <w:sz w:val="28"/>
          <w:szCs w:val="28"/>
          <w:lang w:val="kk-KZ"/>
        </w:rPr>
        <w:t xml:space="preserve">      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Cambridge) PASS A; DELTA (Diploma in English Language Teaching to Adults) Pass and above </w:t>
      </w:r>
      <w:r w:rsidRPr="00033D1B">
        <w:rPr>
          <w:color w:val="000000"/>
          <w:spacing w:val="2"/>
          <w:sz w:val="28"/>
          <w:szCs w:val="28"/>
        </w:rPr>
        <w:t>немесе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IELTS (IELTS - </w:t>
      </w:r>
      <w:r w:rsidRPr="00033D1B">
        <w:rPr>
          <w:color w:val="000000"/>
          <w:spacing w:val="2"/>
          <w:sz w:val="28"/>
          <w:szCs w:val="28"/>
        </w:rPr>
        <w:t>айелтс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) – 6,5 </w:t>
      </w:r>
      <w:r w:rsidRPr="00033D1B">
        <w:rPr>
          <w:color w:val="000000"/>
          <w:spacing w:val="2"/>
          <w:sz w:val="28"/>
          <w:szCs w:val="28"/>
        </w:rPr>
        <w:t>балл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; </w:t>
      </w:r>
      <w:r w:rsidRPr="00033D1B">
        <w:rPr>
          <w:color w:val="000000"/>
          <w:spacing w:val="2"/>
          <w:sz w:val="28"/>
          <w:szCs w:val="28"/>
        </w:rPr>
        <w:t>немесе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тойфл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TOEFL (</w:t>
      </w:r>
      <w:r w:rsidRPr="00033D1B">
        <w:rPr>
          <w:color w:val="000000"/>
          <w:spacing w:val="2"/>
          <w:sz w:val="28"/>
          <w:szCs w:val="28"/>
        </w:rPr>
        <w:t>і</w:t>
      </w:r>
      <w:r w:rsidRPr="00033D1B">
        <w:rPr>
          <w:color w:val="000000"/>
          <w:spacing w:val="2"/>
          <w:sz w:val="28"/>
          <w:szCs w:val="28"/>
          <w:lang w:val="en-US"/>
        </w:rPr>
        <w:t>nternet Based Test (</w:t>
      </w:r>
      <w:r w:rsidRPr="00033D1B">
        <w:rPr>
          <w:color w:val="000000"/>
          <w:spacing w:val="2"/>
          <w:sz w:val="28"/>
          <w:szCs w:val="28"/>
        </w:rPr>
        <w:t>і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BT)) – 60-65 </w:t>
      </w:r>
      <w:r w:rsidRPr="00033D1B">
        <w:rPr>
          <w:color w:val="000000"/>
          <w:spacing w:val="2"/>
          <w:sz w:val="28"/>
          <w:szCs w:val="28"/>
        </w:rPr>
        <w:t>балл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көрсеткіші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бар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сертификат</w:t>
      </w:r>
      <w:r w:rsidRPr="00033D1B">
        <w:rPr>
          <w:color w:val="000000"/>
          <w:spacing w:val="2"/>
          <w:sz w:val="28"/>
          <w:szCs w:val="28"/>
          <w:lang w:val="en-US"/>
        </w:rPr>
        <w:t>;</w:t>
      </w:r>
    </w:p>
    <w:p w14:paraId="2475EB8C" w14:textId="77777777" w:rsidR="00033D1B" w:rsidRPr="00033D1B" w:rsidRDefault="00033D1B" w:rsidP="0040260D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033D1B">
        <w:rPr>
          <w:color w:val="000000"/>
          <w:spacing w:val="2"/>
          <w:sz w:val="28"/>
          <w:szCs w:val="28"/>
          <w:lang w:val="en-US"/>
        </w:rPr>
        <w:t xml:space="preserve">      11) </w:t>
      </w:r>
      <w:r w:rsidRPr="00033D1B">
        <w:rPr>
          <w:color w:val="000000"/>
          <w:spacing w:val="2"/>
          <w:sz w:val="28"/>
          <w:szCs w:val="28"/>
        </w:rPr>
        <w:t>осы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Қағидаларға</w:t>
      </w:r>
      <w:r w:rsidRPr="00033D1B">
        <w:rPr>
          <w:color w:val="000000"/>
          <w:spacing w:val="2"/>
          <w:sz w:val="28"/>
          <w:szCs w:val="28"/>
          <w:lang w:val="en-US"/>
        </w:rPr>
        <w:t> </w:t>
      </w:r>
      <w:hyperlink r:id="rId8" w:anchor="z236" w:history="1">
        <w:r w:rsidRPr="00033D1B">
          <w:rPr>
            <w:rStyle w:val="a4"/>
            <w:color w:val="073A5E"/>
            <w:spacing w:val="2"/>
            <w:sz w:val="28"/>
            <w:szCs w:val="28"/>
            <w:lang w:val="en-US"/>
          </w:rPr>
          <w:t>12</w:t>
        </w:r>
      </w:hyperlink>
      <w:r w:rsidRPr="00033D1B">
        <w:rPr>
          <w:color w:val="000000"/>
          <w:spacing w:val="2"/>
          <w:sz w:val="28"/>
          <w:szCs w:val="28"/>
          <w:lang w:val="en-US"/>
        </w:rPr>
        <w:t>, </w:t>
      </w:r>
      <w:hyperlink r:id="rId9" w:anchor="z238" w:history="1">
        <w:r w:rsidRPr="00033D1B">
          <w:rPr>
            <w:rStyle w:val="a4"/>
            <w:color w:val="073A5E"/>
            <w:spacing w:val="2"/>
            <w:sz w:val="28"/>
            <w:szCs w:val="28"/>
            <w:lang w:val="en-US"/>
          </w:rPr>
          <w:t>13-</w:t>
        </w:r>
        <w:r w:rsidRPr="00033D1B">
          <w:rPr>
            <w:rStyle w:val="a4"/>
            <w:color w:val="073A5E"/>
            <w:spacing w:val="2"/>
            <w:sz w:val="28"/>
            <w:szCs w:val="28"/>
          </w:rPr>
          <w:t>қосымшаларға</w:t>
        </w:r>
      </w:hyperlink>
      <w:r w:rsidRPr="00033D1B">
        <w:rPr>
          <w:color w:val="000000"/>
          <w:spacing w:val="2"/>
          <w:sz w:val="28"/>
          <w:szCs w:val="28"/>
          <w:lang w:val="en-US"/>
        </w:rPr>
        <w:t> </w:t>
      </w:r>
      <w:r w:rsidRPr="00033D1B">
        <w:rPr>
          <w:color w:val="000000"/>
          <w:spacing w:val="2"/>
          <w:sz w:val="28"/>
          <w:szCs w:val="28"/>
        </w:rPr>
        <w:t>сәйкес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нысан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бойынша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педагогтің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бос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немесе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уақытша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бос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лауазымына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кандидаттың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толтырылған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бағалау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парағы</w:t>
      </w:r>
      <w:r w:rsidRPr="00033D1B">
        <w:rPr>
          <w:color w:val="000000"/>
          <w:spacing w:val="2"/>
          <w:sz w:val="28"/>
          <w:szCs w:val="28"/>
          <w:lang w:val="en-US"/>
        </w:rPr>
        <w:t>;</w:t>
      </w:r>
    </w:p>
    <w:p w14:paraId="5ADA21A4" w14:textId="77777777" w:rsidR="00033D1B" w:rsidRPr="00033D1B" w:rsidRDefault="00033D1B" w:rsidP="0040260D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033D1B">
        <w:rPr>
          <w:color w:val="000000"/>
          <w:spacing w:val="2"/>
          <w:sz w:val="28"/>
          <w:szCs w:val="28"/>
          <w:lang w:val="en-US"/>
        </w:rPr>
        <w:t xml:space="preserve">      12) </w:t>
      </w:r>
      <w:r w:rsidRPr="00033D1B">
        <w:rPr>
          <w:color w:val="000000"/>
          <w:spacing w:val="2"/>
          <w:sz w:val="28"/>
          <w:szCs w:val="28"/>
        </w:rPr>
        <w:t>жұмыс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орнынан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(</w:t>
      </w:r>
      <w:r w:rsidRPr="00033D1B">
        <w:rPr>
          <w:color w:val="000000"/>
          <w:spacing w:val="2"/>
          <w:sz w:val="28"/>
          <w:szCs w:val="28"/>
        </w:rPr>
        <w:t>педагог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лауазымы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бойынша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033D1B">
        <w:rPr>
          <w:color w:val="000000"/>
          <w:spacing w:val="2"/>
          <w:sz w:val="28"/>
          <w:szCs w:val="28"/>
        </w:rPr>
        <w:t>оқу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орнынан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ұсыным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хат</w:t>
      </w:r>
      <w:r w:rsidRPr="00033D1B">
        <w:rPr>
          <w:color w:val="000000"/>
          <w:spacing w:val="2"/>
          <w:sz w:val="28"/>
          <w:szCs w:val="28"/>
          <w:lang w:val="en-US"/>
        </w:rPr>
        <w:t>.</w:t>
      </w:r>
    </w:p>
    <w:p w14:paraId="7D496ADD" w14:textId="77777777" w:rsidR="00033D1B" w:rsidRPr="00033D1B" w:rsidRDefault="00033D1B" w:rsidP="0040260D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033D1B">
        <w:rPr>
          <w:color w:val="000000"/>
          <w:spacing w:val="2"/>
          <w:sz w:val="28"/>
          <w:szCs w:val="28"/>
          <w:lang w:val="en-US"/>
        </w:rPr>
        <w:t xml:space="preserve">      114. </w:t>
      </w:r>
      <w:r w:rsidRPr="00033D1B">
        <w:rPr>
          <w:color w:val="000000"/>
          <w:spacing w:val="2"/>
          <w:sz w:val="28"/>
          <w:szCs w:val="28"/>
        </w:rPr>
        <w:t>Кандидат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, </w:t>
      </w:r>
      <w:r w:rsidRPr="00033D1B">
        <w:rPr>
          <w:color w:val="000000"/>
          <w:spacing w:val="2"/>
          <w:sz w:val="28"/>
          <w:szCs w:val="28"/>
        </w:rPr>
        <w:t>болған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жағдайда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, </w:t>
      </w:r>
      <w:r w:rsidRPr="00033D1B">
        <w:rPr>
          <w:color w:val="000000"/>
          <w:spacing w:val="2"/>
          <w:sz w:val="28"/>
          <w:szCs w:val="28"/>
        </w:rPr>
        <w:t>біліміне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, </w:t>
      </w:r>
      <w:r w:rsidRPr="00033D1B">
        <w:rPr>
          <w:color w:val="000000"/>
          <w:spacing w:val="2"/>
          <w:sz w:val="28"/>
          <w:szCs w:val="28"/>
        </w:rPr>
        <w:t>жұмыс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тәжірибесіне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, </w:t>
      </w:r>
      <w:r w:rsidRPr="00033D1B">
        <w:rPr>
          <w:color w:val="000000"/>
          <w:spacing w:val="2"/>
          <w:sz w:val="28"/>
          <w:szCs w:val="28"/>
        </w:rPr>
        <w:t>кәсіби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деңгейіне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(</w:t>
      </w:r>
      <w:r w:rsidRPr="00033D1B">
        <w:rPr>
          <w:color w:val="000000"/>
          <w:spacing w:val="2"/>
          <w:sz w:val="28"/>
          <w:szCs w:val="28"/>
        </w:rPr>
        <w:t>біліктілігін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арттыру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, </w:t>
      </w:r>
      <w:r w:rsidRPr="00033D1B">
        <w:rPr>
          <w:color w:val="000000"/>
          <w:spacing w:val="2"/>
          <w:sz w:val="28"/>
          <w:szCs w:val="28"/>
        </w:rPr>
        <w:t>ғылыми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атақтар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, </w:t>
      </w:r>
      <w:r w:rsidRPr="00033D1B">
        <w:rPr>
          <w:color w:val="000000"/>
          <w:spacing w:val="2"/>
          <w:sz w:val="28"/>
          <w:szCs w:val="28"/>
        </w:rPr>
        <w:t>ғылыми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дәрежелер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және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дәрежелер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беру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, </w:t>
      </w:r>
      <w:r w:rsidRPr="00033D1B">
        <w:rPr>
          <w:color w:val="000000"/>
          <w:spacing w:val="2"/>
          <w:sz w:val="28"/>
          <w:szCs w:val="28"/>
        </w:rPr>
        <w:t>ғылыми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немесе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әдістемелік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жарияланымдар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, </w:t>
      </w:r>
      <w:r w:rsidRPr="00033D1B">
        <w:rPr>
          <w:color w:val="000000"/>
          <w:spacing w:val="2"/>
          <w:sz w:val="28"/>
          <w:szCs w:val="28"/>
        </w:rPr>
        <w:t>біліктілік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санаттары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туралы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құжаттардың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көшірмелері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) </w:t>
      </w:r>
      <w:r w:rsidRPr="00033D1B">
        <w:rPr>
          <w:color w:val="000000"/>
          <w:spacing w:val="2"/>
          <w:sz w:val="28"/>
          <w:szCs w:val="28"/>
        </w:rPr>
        <w:t>қатысты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қосымша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ақпарат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ұсынады</w:t>
      </w:r>
      <w:r w:rsidRPr="00033D1B">
        <w:rPr>
          <w:color w:val="000000"/>
          <w:spacing w:val="2"/>
          <w:sz w:val="28"/>
          <w:szCs w:val="28"/>
          <w:lang w:val="en-US"/>
        </w:rPr>
        <w:t>.</w:t>
      </w:r>
    </w:p>
    <w:p w14:paraId="04959BC5" w14:textId="77777777" w:rsidR="00033D1B" w:rsidRPr="00033D1B" w:rsidRDefault="00033D1B" w:rsidP="0040260D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033D1B">
        <w:rPr>
          <w:color w:val="000000"/>
          <w:spacing w:val="2"/>
          <w:sz w:val="28"/>
          <w:szCs w:val="28"/>
          <w:lang w:val="en-US"/>
        </w:rPr>
        <w:t xml:space="preserve">      115. </w:t>
      </w:r>
      <w:r w:rsidRPr="00033D1B">
        <w:rPr>
          <w:color w:val="000000"/>
          <w:spacing w:val="2"/>
          <w:sz w:val="28"/>
          <w:szCs w:val="28"/>
        </w:rPr>
        <w:t>Техникалық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және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кәсіптік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, </w:t>
      </w:r>
      <w:r w:rsidRPr="00033D1B">
        <w:rPr>
          <w:color w:val="000000"/>
          <w:spacing w:val="2"/>
          <w:sz w:val="28"/>
          <w:szCs w:val="28"/>
        </w:rPr>
        <w:t>орта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білімнен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кейінгі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білім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беру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ұйымдарында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арнайы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пәндер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бойынша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педагогтер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және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өндірістік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оқыту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шеберлері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лауазымдарына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педагогикалық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қызметке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кіріскен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, </w:t>
      </w:r>
      <w:r w:rsidRPr="00033D1B">
        <w:rPr>
          <w:color w:val="000000"/>
          <w:spacing w:val="2"/>
          <w:sz w:val="28"/>
          <w:szCs w:val="28"/>
        </w:rPr>
        <w:t>тиісті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мамандық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немесе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бейін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бойынша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өндірісте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кемінде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екі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жыл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жұмыс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өтілі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бар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педагогтер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сертификаттаудан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өтуден</w:t>
      </w:r>
      <w:r w:rsidRPr="00033D1B">
        <w:rPr>
          <w:color w:val="000000"/>
          <w:spacing w:val="2"/>
          <w:sz w:val="28"/>
          <w:szCs w:val="28"/>
          <w:lang w:val="en-US"/>
        </w:rPr>
        <w:t xml:space="preserve"> </w:t>
      </w:r>
      <w:r w:rsidRPr="00033D1B">
        <w:rPr>
          <w:color w:val="000000"/>
          <w:spacing w:val="2"/>
          <w:sz w:val="28"/>
          <w:szCs w:val="28"/>
        </w:rPr>
        <w:t>босатылады</w:t>
      </w:r>
      <w:r w:rsidRPr="00033D1B">
        <w:rPr>
          <w:color w:val="000000"/>
          <w:spacing w:val="2"/>
          <w:sz w:val="28"/>
          <w:szCs w:val="28"/>
          <w:lang w:val="en-US"/>
        </w:rPr>
        <w:t>.</w:t>
      </w:r>
    </w:p>
    <w:p w14:paraId="04F8E3D6" w14:textId="77777777" w:rsidR="00033D1B" w:rsidRPr="00033D1B" w:rsidRDefault="00033D1B" w:rsidP="0040260D">
      <w:pPr>
        <w:spacing w:after="0"/>
        <w:ind w:firstLine="709"/>
        <w:rPr>
          <w:lang w:val="en-US"/>
        </w:rPr>
      </w:pPr>
    </w:p>
    <w:sectPr w:rsidR="00033D1B" w:rsidRPr="00033D1B" w:rsidSect="00835B9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B8"/>
    <w:rsid w:val="00033D1B"/>
    <w:rsid w:val="000800D4"/>
    <w:rsid w:val="0020558A"/>
    <w:rsid w:val="002477AF"/>
    <w:rsid w:val="00262265"/>
    <w:rsid w:val="0032530E"/>
    <w:rsid w:val="0040260D"/>
    <w:rsid w:val="0048775B"/>
    <w:rsid w:val="004C6944"/>
    <w:rsid w:val="00534547"/>
    <w:rsid w:val="00640F88"/>
    <w:rsid w:val="006C0B77"/>
    <w:rsid w:val="008242FF"/>
    <w:rsid w:val="00835B99"/>
    <w:rsid w:val="00870751"/>
    <w:rsid w:val="008B7446"/>
    <w:rsid w:val="008D7063"/>
    <w:rsid w:val="00912E7F"/>
    <w:rsid w:val="00920EEF"/>
    <w:rsid w:val="00922C48"/>
    <w:rsid w:val="009D15B8"/>
    <w:rsid w:val="00B915B7"/>
    <w:rsid w:val="00B939D7"/>
    <w:rsid w:val="00CE4373"/>
    <w:rsid w:val="00DB3136"/>
    <w:rsid w:val="00DB5835"/>
    <w:rsid w:val="00EA59DF"/>
    <w:rsid w:val="00EE4070"/>
    <w:rsid w:val="00F12C76"/>
    <w:rsid w:val="00F2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B2ED"/>
  <w15:chartTrackingRefBased/>
  <w15:docId w15:val="{0D6F88EE-E250-4F4A-B6DC-E8E82A5C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8D706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D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3D1B"/>
    <w:rPr>
      <w:color w:val="0000FF"/>
      <w:u w:val="single"/>
    </w:rPr>
  </w:style>
  <w:style w:type="table" w:styleId="a5">
    <w:name w:val="Table Grid"/>
    <w:basedOn w:val="a1"/>
    <w:uiPriority w:val="39"/>
    <w:rsid w:val="008B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D70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5000359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50003590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ektep@aqtobemektep39.edu.k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39-mektep@aktgoroo.kz" TargetMode="External"/><Relationship Id="rId9" Type="http://schemas.openxmlformats.org/officeDocument/2006/relationships/hyperlink" Target="https://adilet.zan.kz/kaz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2025-08-20T09:14:00Z</dcterms:created>
  <dcterms:modified xsi:type="dcterms:W3CDTF">2025-12-08T10:43:00Z</dcterms:modified>
</cp:coreProperties>
</file>